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47AE" w14:textId="1EA64B74" w:rsidR="00E51DF3" w:rsidRDefault="00E51DF3">
      <w:hyperlink r:id="rId4" w:history="1">
        <w:r>
          <w:rPr>
            <w:rStyle w:val="Hyperlink"/>
          </w:rPr>
          <w:t>Evaluation Detail (undp.org)</w:t>
        </w:r>
      </w:hyperlink>
    </w:p>
    <w:p w14:paraId="5A339345" w14:textId="77777777" w:rsidR="00E51DF3" w:rsidRDefault="00E51DF3"/>
    <w:p w14:paraId="527F99E7" w14:textId="70A3E275" w:rsidR="00C92115" w:rsidRDefault="00100AB4">
      <w:hyperlink r:id="rId5" w:history="1">
        <w:r>
          <w:rPr>
            <w:rStyle w:val="Hyperlink"/>
          </w:rPr>
          <w:t>Management Response Detail (undp.org)</w:t>
        </w:r>
      </w:hyperlink>
    </w:p>
    <w:sectPr w:rsidR="00C921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B4"/>
    <w:rsid w:val="00100AB4"/>
    <w:rsid w:val="00C92115"/>
    <w:rsid w:val="00E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E921"/>
  <w15:chartTrackingRefBased/>
  <w15:docId w15:val="{CF34C404-7686-4C48-8BF9-B3CBF8BC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erc.undp.org/evaluation/managementresponses/detail/12616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rc.undp.org/evaluation/evaluations/detail/12616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2021-04-27T13:00:00+00:00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Millennium Development Goals</TermName>
          <TermId xmlns="http://schemas.microsoft.com/office/infopath/2007/PartnerControls">df85f67e-d359-45e3-92b3-c1387a714fbd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 Report</TermName>
          <TermId xmlns="http://schemas.microsoft.com/office/infopath/2007/PartnerControls">50a85c98-e48b-4c43-9473-01bf634f66b8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2021-12-31T05:00:00+00:00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1694</Value>
      <Value>1108</Value>
      <Value>1</Value>
      <Value>322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00108358</UndpProjectNo>
    <UndpDocStatus xmlns="1ed4137b-41b2-488b-8250-6d369ec27664">Final</UndpDocStatus>
    <Outcome1 xmlns="f1161f5b-24a3-4c2d-bc81-44cb9325e8ee">00108240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UNV</TermName>
          <TermId xmlns="http://schemas.microsoft.com/office/infopath/2007/PartnerControls">c2523eab-770f-4f64-a5ac-2a6ce5e68043</TermId>
        </TermInfo>
      </Terms>
    </gc6531b704974d528487414686b72f6f>
    <_dlc_DocId xmlns="f1161f5b-24a3-4c2d-bc81-44cb9325e8ee">ATLASPDC-4-134215</_dlc_DocId>
    <_dlc_DocIdUrl xmlns="f1161f5b-24a3-4c2d-bc81-44cb9325e8ee">
      <Url>https://info.undp.org/docs/pdc/_layouts/DocIdRedir.aspx?ID=ATLASPDC-4-134215</Url>
      <Description>ATLASPDC-4-134215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B9060B1-C1FE-4AD3-8E4A-42B21A6018B7}"/>
</file>

<file path=customXml/itemProps2.xml><?xml version="1.0" encoding="utf-8"?>
<ds:datastoreItem xmlns:ds="http://schemas.openxmlformats.org/officeDocument/2006/customXml" ds:itemID="{D6485CB3-9D7C-48DA-8BBE-C30DF7198AFE}"/>
</file>

<file path=customXml/itemProps3.xml><?xml version="1.0" encoding="utf-8"?>
<ds:datastoreItem xmlns:ds="http://schemas.openxmlformats.org/officeDocument/2006/customXml" ds:itemID="{A926C325-A8A8-44ED-AC90-CD599948B70C}"/>
</file>

<file path=customXml/itemProps4.xml><?xml version="1.0" encoding="utf-8"?>
<ds:datastoreItem xmlns:ds="http://schemas.openxmlformats.org/officeDocument/2006/customXml" ds:itemID="{DD6CD8C5-A584-42A4-95DD-0C4DA045D850}"/>
</file>

<file path=customXml/itemProps5.xml><?xml version="1.0" encoding="utf-8"?>
<ds:datastoreItem xmlns:ds="http://schemas.openxmlformats.org/officeDocument/2006/customXml" ds:itemID="{DB2DEF5B-98A6-4A3C-A6B6-10F19764E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Evaluation and Management Response link </dc:title>
  <dc:subject/>
  <dc:creator>Anna Chyzhkova</dc:creator>
  <cp:keywords/>
  <dc:description/>
  <cp:lastModifiedBy>Anna Chyzhkova</cp:lastModifiedBy>
  <cp:revision>2</cp:revision>
  <dcterms:created xsi:type="dcterms:W3CDTF">2021-04-27T13:23:00Z</dcterms:created>
  <dcterms:modified xsi:type="dcterms:W3CDTF">2021-04-27T13:23:00Z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1694;#UNV|c2523eab-770f-4f64-a5ac-2a6ce5e68043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1108;#Evaluation Report|50a85c98-e48b-4c43-9473-01bf634f66b8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322;#Millennium Development Goals|df85f67e-d359-45e3-92b3-c1387a714fbd</vt:lpwstr>
  </property>
  <property fmtid="{D5CDD505-2E9C-101B-9397-08002B2CF9AE}" pid="13" name="_dlc_DocIdItemGuid">
    <vt:lpwstr>81f07c64-e00d-4177-a435-d085e8333e73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